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65728">
        <w:rPr>
          <w:rFonts w:ascii="NeoSansPro-Regular" w:hAnsi="NeoSansPro-Regular" w:cs="NeoSansPro-Regular"/>
          <w:color w:val="404040"/>
          <w:sz w:val="20"/>
          <w:szCs w:val="20"/>
        </w:rPr>
        <w:t>Lucero Esmeralda López González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65728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365728">
        <w:rPr>
          <w:rFonts w:ascii="NeoSansPro-Regular" w:hAnsi="NeoSansPro-Regular" w:cs="NeoSansPro-Regular"/>
          <w:color w:val="404040"/>
          <w:sz w:val="20"/>
          <w:szCs w:val="20"/>
        </w:rPr>
        <w:t>Criminalística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65728">
        <w:rPr>
          <w:rFonts w:ascii="NeoSansPro-Regular" w:hAnsi="NeoSansPro-Regular" w:cs="NeoSansPro-Regular"/>
          <w:color w:val="404040"/>
          <w:sz w:val="20"/>
          <w:szCs w:val="20"/>
        </w:rPr>
        <w:t>5659772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A76AA">
        <w:rPr>
          <w:rFonts w:ascii="NeoSansPro-Regular" w:hAnsi="NeoSansPro-Regular" w:cs="NeoSansPro-Regular"/>
          <w:color w:val="404040"/>
          <w:sz w:val="20"/>
          <w:szCs w:val="20"/>
        </w:rPr>
        <w:t>2717126220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A76AA">
        <w:rPr>
          <w:rFonts w:ascii="NeoSansPro-Regular" w:hAnsi="NeoSansPro-Regular" w:cs="NeoSansPro-Regular"/>
          <w:color w:val="404040"/>
          <w:sz w:val="20"/>
          <w:szCs w:val="20"/>
        </w:rPr>
        <w:t>lucerotto085@gmail.com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3A034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A0348">
        <w:rPr>
          <w:rFonts w:ascii="NeoSansPro-Regular" w:hAnsi="NeoSansPro-Regular" w:cs="NeoSansPro-Regular"/>
          <w:color w:val="404040"/>
          <w:sz w:val="20"/>
          <w:szCs w:val="20"/>
        </w:rPr>
        <w:t>Veracruzana. Licenciatura en Derecho.</w:t>
      </w:r>
    </w:p>
    <w:p w:rsidR="00AB5916" w:rsidRDefault="003B73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3B73CD" w:rsidRPr="003B73CD" w:rsidRDefault="003B73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Colegio Libre de Estudios Universitarios (CLEU). Maestría en </w:t>
      </w:r>
      <w:r w:rsidR="002B0EB5">
        <w:rPr>
          <w:rFonts w:ascii="NeoSansPro-Bold" w:hAnsi="NeoSansPro-Bold" w:cs="NeoSansPro-Bold"/>
          <w:bCs/>
          <w:color w:val="404040"/>
          <w:sz w:val="20"/>
          <w:szCs w:val="20"/>
        </w:rPr>
        <w:t>Criminalística</w:t>
      </w:r>
      <w:bookmarkStart w:id="0" w:name="_GoBack"/>
      <w:bookmarkEnd w:id="0"/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AB5916" w:rsidRDefault="003B73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Diversos Diplomados de Especialización materia de Sistema Penal Acusatorio.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3B73CD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3B73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Especializada en Investigacion de Delitos de Violencia contra la Familia, Mujeres, Niñas y Niños y de Trata de Personas</w:t>
      </w:r>
      <w:r w:rsidR="00B35703">
        <w:rPr>
          <w:rFonts w:ascii="NeoSansPro-Regular" w:hAnsi="NeoSansPro-Regular" w:cs="NeoSansPro-Regular"/>
          <w:color w:val="404040"/>
          <w:sz w:val="20"/>
          <w:szCs w:val="20"/>
        </w:rPr>
        <w:t xml:space="preserve"> de la FGE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B357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1- 2014</w:t>
      </w:r>
    </w:p>
    <w:p w:rsidR="00AB5916" w:rsidRDefault="00B3570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en Lerdo de Tejada, Veracruz.</w:t>
      </w:r>
    </w:p>
    <w:p w:rsidR="00AB5916" w:rsidRDefault="00B3570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2008-2011</w:t>
      </w:r>
    </w:p>
    <w:p w:rsidR="00AB5916" w:rsidRDefault="00B3570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Procuraduria General de Justicia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35703" w:rsidRDefault="00B3570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200-2007</w:t>
      </w:r>
    </w:p>
    <w:p w:rsidR="00B35703" w:rsidRPr="00B35703" w:rsidRDefault="00B3570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Supervisor Electoral en el Instituto Federal Electoral Distrito Boca del Rio.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B0EB5" w:rsidRDefault="00A7712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7712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35703" w:rsidRDefault="00AB5916" w:rsidP="00B35703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35703" w:rsidRDefault="00B35703" w:rsidP="00B35703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35703" w:rsidRDefault="00B35703" w:rsidP="00B357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35703" w:rsidRPr="00B35703" w:rsidRDefault="00B35703" w:rsidP="00B357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B35703" w:rsidRPr="00B35703" w:rsidRDefault="00B35703" w:rsidP="00B357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B35703" w:rsidRPr="00B3570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EC" w:rsidRDefault="00C53DEC" w:rsidP="00AB5916">
      <w:pPr>
        <w:spacing w:after="0" w:line="240" w:lineRule="auto"/>
      </w:pPr>
      <w:r>
        <w:separator/>
      </w:r>
    </w:p>
  </w:endnote>
  <w:endnote w:type="continuationSeparator" w:id="1">
    <w:p w:rsidR="00C53DEC" w:rsidRDefault="00C53DE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EC" w:rsidRDefault="00C53DEC" w:rsidP="00AB5916">
      <w:pPr>
        <w:spacing w:after="0" w:line="240" w:lineRule="auto"/>
      </w:pPr>
      <w:r>
        <w:separator/>
      </w:r>
    </w:p>
  </w:footnote>
  <w:footnote w:type="continuationSeparator" w:id="1">
    <w:p w:rsidR="00C53DEC" w:rsidRDefault="00C53DE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B0EB5"/>
    <w:rsid w:val="00304E91"/>
    <w:rsid w:val="00365728"/>
    <w:rsid w:val="003A0348"/>
    <w:rsid w:val="003B73CD"/>
    <w:rsid w:val="00462C41"/>
    <w:rsid w:val="004A1170"/>
    <w:rsid w:val="004B2D6E"/>
    <w:rsid w:val="004E4FFA"/>
    <w:rsid w:val="005502F5"/>
    <w:rsid w:val="00564B05"/>
    <w:rsid w:val="005A32B3"/>
    <w:rsid w:val="00600D12"/>
    <w:rsid w:val="006B643A"/>
    <w:rsid w:val="00726727"/>
    <w:rsid w:val="007A76AA"/>
    <w:rsid w:val="00834729"/>
    <w:rsid w:val="009C272A"/>
    <w:rsid w:val="00A66637"/>
    <w:rsid w:val="00A77121"/>
    <w:rsid w:val="00AB5916"/>
    <w:rsid w:val="00B35703"/>
    <w:rsid w:val="00C53DEC"/>
    <w:rsid w:val="00CE7F12"/>
    <w:rsid w:val="00D03386"/>
    <w:rsid w:val="00DB2FA1"/>
    <w:rsid w:val="00DE2E01"/>
    <w:rsid w:val="00E71AD8"/>
    <w:rsid w:val="00FA52C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2017-06-21T18:28:00Z</dcterms:modified>
</cp:coreProperties>
</file>